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C39" w:rsidRPr="004977FB" w:rsidRDefault="001F7F6E" w:rsidP="00D15345">
      <w:pPr>
        <w:snapToGrid w:val="0"/>
        <w:spacing w:afterLines="20"/>
        <w:jc w:val="center"/>
        <w:rPr>
          <w:rFonts w:ascii="標楷體" w:eastAsia="標楷體" w:hAnsi="標楷體"/>
          <w:b/>
          <w:sz w:val="40"/>
          <w:szCs w:val="40"/>
        </w:rPr>
      </w:pPr>
      <w:r w:rsidRPr="004977FB">
        <w:rPr>
          <w:rFonts w:ascii="標楷體" w:eastAsia="標楷體" w:hAnsi="標楷體" w:hint="eastAsia"/>
          <w:b/>
          <w:sz w:val="40"/>
          <w:szCs w:val="40"/>
        </w:rPr>
        <w:t>「安家寶專案互助契約」審閱確認聲明書</w:t>
      </w:r>
    </w:p>
    <w:p w:rsidR="002775B6" w:rsidRPr="00671CC9" w:rsidRDefault="001F7F6E" w:rsidP="00851A51">
      <w:pPr>
        <w:ind w:firstLineChars="200" w:firstLine="480"/>
        <w:jc w:val="both"/>
        <w:rPr>
          <w:rFonts w:ascii="標楷體" w:eastAsia="標楷體" w:hAnsi="標楷體"/>
          <w:szCs w:val="24"/>
        </w:rPr>
      </w:pPr>
      <w:r w:rsidRPr="00C6570C">
        <w:rPr>
          <w:rFonts w:ascii="標楷體" w:eastAsia="標楷體" w:hAnsi="標楷體" w:hint="eastAsia"/>
          <w:szCs w:val="24"/>
        </w:rPr>
        <w:t>本人（即要助人）因參加永豐安家寶互助專案，業經□業務員親送□傳真□郵寄□網路□電子郵件（可複選）之方式取「永豐安家寶互助契約」條款，本人已審閱完畢，有關第十四條受款人之權利如下表亦審閱完畢。</w:t>
      </w:r>
    </w:p>
    <w:p w:rsidR="001F7F6E" w:rsidRPr="00946715" w:rsidRDefault="00E71F6E" w:rsidP="00D15345">
      <w:pPr>
        <w:spacing w:beforeLines="30"/>
        <w:rPr>
          <w:rFonts w:ascii="標楷體" w:eastAsia="標楷體" w:hAnsi="標楷體"/>
          <w:sz w:val="26"/>
          <w:szCs w:val="26"/>
        </w:rPr>
      </w:pPr>
      <w:r w:rsidRPr="00946715">
        <w:rPr>
          <w:rFonts w:ascii="標楷體" w:eastAsia="標楷體" w:hAnsi="標楷體" w:hint="eastAsia"/>
          <w:sz w:val="26"/>
          <w:szCs w:val="26"/>
        </w:rPr>
        <w:t xml:space="preserve">◆ </w:t>
      </w:r>
      <w:r w:rsidR="001F7F6E" w:rsidRPr="00946715">
        <w:rPr>
          <w:rFonts w:ascii="標楷體" w:eastAsia="標楷體" w:hAnsi="標楷體" w:hint="eastAsia"/>
          <w:sz w:val="26"/>
          <w:szCs w:val="26"/>
        </w:rPr>
        <w:t>表一：身故互助金</w:t>
      </w:r>
    </w:p>
    <w:tbl>
      <w:tblPr>
        <w:tblStyle w:val="a3"/>
        <w:tblW w:w="10551" w:type="dxa"/>
        <w:tblCellMar>
          <w:left w:w="85" w:type="dxa"/>
          <w:right w:w="85" w:type="dxa"/>
        </w:tblCellMar>
        <w:tblLook w:val="04A0"/>
      </w:tblPr>
      <w:tblGrid>
        <w:gridCol w:w="814"/>
        <w:gridCol w:w="2248"/>
        <w:gridCol w:w="3744"/>
        <w:gridCol w:w="3745"/>
      </w:tblGrid>
      <w:tr w:rsidR="00622998" w:rsidRPr="00E015CE" w:rsidTr="00F9576A">
        <w:trPr>
          <w:trHeight w:val="640"/>
        </w:trPr>
        <w:tc>
          <w:tcPr>
            <w:tcW w:w="3062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22998" w:rsidRPr="00B1414E" w:rsidRDefault="00622998" w:rsidP="00C6570C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1414E">
              <w:rPr>
                <w:rFonts w:ascii="標楷體" w:eastAsia="標楷體" w:hAnsi="標楷體" w:hint="eastAsia"/>
                <w:sz w:val="20"/>
                <w:szCs w:val="20"/>
              </w:rPr>
              <w:t>本互助契約生效時互助人之年齡</w:t>
            </w:r>
          </w:p>
          <w:p w:rsidR="00622998" w:rsidRPr="00B1414E" w:rsidRDefault="00622998" w:rsidP="00DF34B8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1414E">
              <w:rPr>
                <w:rFonts w:ascii="標楷體" w:eastAsia="標楷體" w:hAnsi="標楷體" w:hint="eastAsia"/>
                <w:sz w:val="20"/>
                <w:szCs w:val="20"/>
              </w:rPr>
              <w:t>及要助人最高總繳互助費如下：</w:t>
            </w:r>
          </w:p>
        </w:tc>
        <w:tc>
          <w:tcPr>
            <w:tcW w:w="7489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22998" w:rsidRPr="00DD3543" w:rsidRDefault="00622998" w:rsidP="00622998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B1414E">
              <w:rPr>
                <w:rFonts w:ascii="標楷體" w:eastAsia="標楷體" w:hAnsi="標楷體" w:cs="Arial"/>
                <w:sz w:val="20"/>
                <w:szCs w:val="20"/>
              </w:rPr>
              <w:t>20</w:t>
            </w:r>
            <w:r w:rsidRPr="00B1414E">
              <w:rPr>
                <w:rFonts w:ascii="標楷體" w:eastAsia="標楷體" w:hAnsi="標楷體" w:hint="eastAsia"/>
                <w:sz w:val="20"/>
                <w:szCs w:val="20"/>
              </w:rPr>
              <w:t>歲以上（含）要助人最高總繳互助費為新台幣20萬元整。</w:t>
            </w:r>
          </w:p>
        </w:tc>
      </w:tr>
      <w:tr w:rsidR="00133CC0" w:rsidRPr="00E015CE" w:rsidTr="00840C03">
        <w:trPr>
          <w:trHeight w:val="382"/>
        </w:trPr>
        <w:tc>
          <w:tcPr>
            <w:tcW w:w="814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133CC0" w:rsidRPr="00133CC0" w:rsidRDefault="00133CC0" w:rsidP="00C348D6">
            <w:pPr>
              <w:ind w:left="113" w:right="113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33CC0">
              <w:rPr>
                <w:rFonts w:ascii="標楷體" w:eastAsia="標楷體" w:hAnsi="標楷體" w:hint="eastAsia"/>
                <w:b/>
                <w:sz w:val="20"/>
                <w:szCs w:val="20"/>
              </w:rPr>
              <w:t>永保專案契約生效期間</w:t>
            </w:r>
          </w:p>
        </w:tc>
        <w:tc>
          <w:tcPr>
            <w:tcW w:w="2248" w:type="dxa"/>
            <w:vAlign w:val="center"/>
          </w:tcPr>
          <w:p w:rsidR="00133CC0" w:rsidRPr="00E015CE" w:rsidRDefault="00133CC0" w:rsidP="00905EE2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015CE">
              <w:rPr>
                <w:rFonts w:ascii="標楷體" w:eastAsia="標楷體" w:hAnsi="標楷體" w:hint="eastAsia"/>
                <w:sz w:val="20"/>
                <w:szCs w:val="20"/>
              </w:rPr>
              <w:t>31日－90日（含）內</w:t>
            </w:r>
          </w:p>
        </w:tc>
        <w:tc>
          <w:tcPr>
            <w:tcW w:w="7489" w:type="dxa"/>
            <w:gridSpan w:val="2"/>
            <w:tcBorders>
              <w:right w:val="single" w:sz="12" w:space="0" w:color="auto"/>
            </w:tcBorders>
            <w:vAlign w:val="center"/>
          </w:tcPr>
          <w:p w:rsidR="00133CC0" w:rsidRPr="00B1414E" w:rsidRDefault="00133CC0" w:rsidP="00622998">
            <w:pPr>
              <w:rPr>
                <w:rFonts w:ascii="標楷體" w:eastAsia="標楷體" w:hAnsi="標楷體"/>
                <w:sz w:val="16"/>
                <w:szCs w:val="20"/>
              </w:rPr>
            </w:pPr>
            <w:r w:rsidRPr="00FD6211">
              <w:rPr>
                <w:rFonts w:ascii="標楷體" w:eastAsia="標楷體" w:hAnsi="標楷體" w:hint="eastAsia"/>
                <w:sz w:val="18"/>
                <w:szCs w:val="20"/>
              </w:rPr>
              <w:t>受款人領取已繳互助費總額及新台幣2000元身故慰問金。</w:t>
            </w:r>
          </w:p>
        </w:tc>
      </w:tr>
      <w:tr w:rsidR="00133CC0" w:rsidRPr="00E015CE" w:rsidTr="00751ED9">
        <w:trPr>
          <w:trHeight w:val="382"/>
        </w:trPr>
        <w:tc>
          <w:tcPr>
            <w:tcW w:w="814" w:type="dxa"/>
            <w:vMerge/>
            <w:tcBorders>
              <w:left w:val="single" w:sz="12" w:space="0" w:color="auto"/>
            </w:tcBorders>
            <w:vAlign w:val="center"/>
          </w:tcPr>
          <w:p w:rsidR="00133CC0" w:rsidRPr="00E015CE" w:rsidRDefault="00133CC0" w:rsidP="00C348D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48" w:type="dxa"/>
            <w:vAlign w:val="center"/>
          </w:tcPr>
          <w:p w:rsidR="00133CC0" w:rsidRPr="00E015CE" w:rsidRDefault="00133CC0" w:rsidP="001B43BB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015CE">
              <w:rPr>
                <w:rFonts w:ascii="標楷體" w:eastAsia="標楷體" w:hAnsi="標楷體" w:hint="eastAsia"/>
                <w:sz w:val="20"/>
                <w:szCs w:val="20"/>
              </w:rPr>
              <w:t>91日－36個月</w:t>
            </w:r>
          </w:p>
        </w:tc>
        <w:tc>
          <w:tcPr>
            <w:tcW w:w="7489" w:type="dxa"/>
            <w:gridSpan w:val="2"/>
            <w:tcBorders>
              <w:right w:val="single" w:sz="12" w:space="0" w:color="auto"/>
            </w:tcBorders>
            <w:vAlign w:val="center"/>
          </w:tcPr>
          <w:p w:rsidR="00133CC0" w:rsidRPr="00FD6211" w:rsidRDefault="00133CC0" w:rsidP="00622998">
            <w:pPr>
              <w:rPr>
                <w:rFonts w:ascii="標楷體" w:eastAsia="標楷體" w:hAnsi="標楷體"/>
                <w:sz w:val="18"/>
                <w:szCs w:val="20"/>
              </w:rPr>
            </w:pPr>
            <w:r w:rsidRPr="00FD6211">
              <w:rPr>
                <w:rFonts w:ascii="標楷體" w:eastAsia="標楷體" w:hAnsi="標楷體" w:hint="eastAsia"/>
                <w:sz w:val="18"/>
                <w:szCs w:val="20"/>
              </w:rPr>
              <w:t>受款人領取已繳互助費總額x1.3倍領回身故慰問金。</w:t>
            </w:r>
          </w:p>
        </w:tc>
      </w:tr>
      <w:tr w:rsidR="00133CC0" w:rsidRPr="003579A1" w:rsidTr="00C302AD">
        <w:trPr>
          <w:trHeight w:val="793"/>
        </w:trPr>
        <w:tc>
          <w:tcPr>
            <w:tcW w:w="814" w:type="dxa"/>
            <w:vMerge/>
            <w:tcBorders>
              <w:left w:val="single" w:sz="12" w:space="0" w:color="auto"/>
            </w:tcBorders>
            <w:vAlign w:val="center"/>
          </w:tcPr>
          <w:p w:rsidR="00133CC0" w:rsidRPr="00E015CE" w:rsidRDefault="00133CC0" w:rsidP="00C348D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48" w:type="dxa"/>
            <w:vAlign w:val="center"/>
          </w:tcPr>
          <w:p w:rsidR="00133CC0" w:rsidRPr="001A65A3" w:rsidRDefault="00133CC0" w:rsidP="00AB31E4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015CE">
              <w:rPr>
                <w:rFonts w:ascii="標楷體" w:eastAsia="標楷體" w:hAnsi="標楷體" w:hint="eastAsia"/>
                <w:sz w:val="20"/>
                <w:szCs w:val="20"/>
              </w:rPr>
              <w:t>37個月以上－滿額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20萬</w:t>
            </w:r>
          </w:p>
        </w:tc>
        <w:tc>
          <w:tcPr>
            <w:tcW w:w="3744" w:type="dxa"/>
            <w:tcBorders>
              <w:right w:val="single" w:sz="4" w:space="0" w:color="auto"/>
            </w:tcBorders>
            <w:vAlign w:val="center"/>
          </w:tcPr>
          <w:p w:rsidR="00133CC0" w:rsidRPr="00B1414E" w:rsidRDefault="00133CC0" w:rsidP="00D15345">
            <w:pPr>
              <w:snapToGrid w:val="0"/>
              <w:jc w:val="both"/>
              <w:rPr>
                <w:rFonts w:ascii="標楷體" w:eastAsia="標楷體" w:hAnsi="標楷體"/>
                <w:sz w:val="16"/>
                <w:szCs w:val="20"/>
              </w:rPr>
            </w:pPr>
            <w:r w:rsidRPr="00703840">
              <w:rPr>
                <w:rFonts w:ascii="標楷體" w:eastAsia="標楷體" w:hAnsi="標楷體" w:hint="eastAsia"/>
                <w:sz w:val="18"/>
                <w:szCs w:val="20"/>
              </w:rPr>
              <w:t>互助人</w:t>
            </w:r>
            <w:r w:rsidR="00D15345">
              <w:rPr>
                <w:rFonts w:ascii="標楷體" w:eastAsia="標楷體" w:hAnsi="標楷體" w:hint="eastAsia"/>
                <w:sz w:val="18"/>
                <w:szCs w:val="20"/>
              </w:rPr>
              <w:t>若</w:t>
            </w:r>
            <w:r w:rsidRPr="00703840">
              <w:rPr>
                <w:rFonts w:ascii="標楷體" w:eastAsia="標楷體" w:hAnsi="標楷體" w:hint="eastAsia"/>
                <w:sz w:val="18"/>
                <w:szCs w:val="20"/>
              </w:rPr>
              <w:t>使用永豐公司推薦之殯葬禮儀服務則受款人取新台幣200,000元互助金。</w:t>
            </w:r>
          </w:p>
        </w:tc>
        <w:tc>
          <w:tcPr>
            <w:tcW w:w="3745" w:type="dxa"/>
            <w:tcBorders>
              <w:right w:val="single" w:sz="12" w:space="0" w:color="auto"/>
            </w:tcBorders>
            <w:vAlign w:val="center"/>
          </w:tcPr>
          <w:p w:rsidR="00133CC0" w:rsidRPr="00B1414E" w:rsidRDefault="00133CC0" w:rsidP="00C302AD">
            <w:pPr>
              <w:snapToGrid w:val="0"/>
              <w:jc w:val="both"/>
              <w:rPr>
                <w:rFonts w:ascii="標楷體" w:eastAsia="標楷體" w:hAnsi="標楷體"/>
                <w:sz w:val="16"/>
                <w:szCs w:val="20"/>
              </w:rPr>
            </w:pPr>
            <w:r w:rsidRPr="00703840">
              <w:rPr>
                <w:rFonts w:ascii="標楷體" w:eastAsia="標楷體" w:hAnsi="標楷體" w:hint="eastAsia"/>
                <w:spacing w:val="-4"/>
                <w:sz w:val="18"/>
                <w:szCs w:val="20"/>
              </w:rPr>
              <w:t>互助人</w:t>
            </w:r>
            <w:r w:rsidR="00D15345">
              <w:rPr>
                <w:rFonts w:ascii="標楷體" w:eastAsia="標楷體" w:hAnsi="標楷體" w:hint="eastAsia"/>
                <w:spacing w:val="-4"/>
                <w:sz w:val="18"/>
                <w:szCs w:val="20"/>
              </w:rPr>
              <w:t>若</w:t>
            </w:r>
            <w:r w:rsidRPr="00703840">
              <w:rPr>
                <w:rFonts w:ascii="標楷體" w:eastAsia="標楷體" w:hAnsi="標楷體" w:hint="eastAsia"/>
                <w:spacing w:val="-4"/>
                <w:sz w:val="18"/>
                <w:szCs w:val="20"/>
              </w:rPr>
              <w:t>未使用永豐公司推薦之殯葬禮儀</w:t>
            </w:r>
            <w:r w:rsidRPr="00703840">
              <w:rPr>
                <w:rFonts w:ascii="標楷體" w:eastAsia="標楷體" w:hAnsi="標楷體" w:hint="eastAsia"/>
                <w:sz w:val="18"/>
                <w:szCs w:val="20"/>
              </w:rPr>
              <w:t>服務則受款人領取新台幣180,000元互助金，或領回總繳互助費。</w:t>
            </w:r>
          </w:p>
        </w:tc>
      </w:tr>
      <w:tr w:rsidR="00133CC0" w:rsidRPr="003579A1" w:rsidTr="0024704E">
        <w:trPr>
          <w:trHeight w:val="631"/>
        </w:trPr>
        <w:tc>
          <w:tcPr>
            <w:tcW w:w="814" w:type="dxa"/>
            <w:vMerge/>
            <w:tcBorders>
              <w:left w:val="single" w:sz="12" w:space="0" w:color="auto"/>
            </w:tcBorders>
            <w:vAlign w:val="center"/>
          </w:tcPr>
          <w:p w:rsidR="00133CC0" w:rsidRPr="00E015CE" w:rsidRDefault="00133CC0" w:rsidP="00C348D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48" w:type="dxa"/>
            <w:vAlign w:val="center"/>
          </w:tcPr>
          <w:p w:rsidR="00133CC0" w:rsidRPr="00E015CE" w:rsidRDefault="00133CC0" w:rsidP="00AB31E4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A65A3">
              <w:rPr>
                <w:rFonts w:ascii="標楷體" w:eastAsia="標楷體" w:hAnsi="標楷體" w:hint="eastAsia"/>
                <w:sz w:val="20"/>
                <w:szCs w:val="20"/>
              </w:rPr>
              <w:t>繳滿20萬不需再繳任何費用，終身保障。</w:t>
            </w:r>
          </w:p>
        </w:tc>
        <w:tc>
          <w:tcPr>
            <w:tcW w:w="7489" w:type="dxa"/>
            <w:gridSpan w:val="2"/>
            <w:tcBorders>
              <w:right w:val="single" w:sz="12" w:space="0" w:color="auto"/>
            </w:tcBorders>
            <w:vAlign w:val="center"/>
          </w:tcPr>
          <w:p w:rsidR="00133CC0" w:rsidRPr="00FD6211" w:rsidRDefault="00133CC0" w:rsidP="00133CC0">
            <w:pPr>
              <w:rPr>
                <w:rFonts w:ascii="標楷體" w:eastAsia="標楷體" w:hAnsi="標楷體"/>
                <w:sz w:val="18"/>
                <w:szCs w:val="20"/>
              </w:rPr>
            </w:pPr>
            <w:r w:rsidRPr="00FD6211">
              <w:rPr>
                <w:rFonts w:ascii="標楷體" w:eastAsia="標楷體" w:hAnsi="標楷體" w:hint="eastAsia"/>
                <w:sz w:val="18"/>
                <w:szCs w:val="20"/>
              </w:rPr>
              <w:t>受款人領取已繳互助費總額</w:t>
            </w:r>
            <w:r>
              <w:rPr>
                <w:rFonts w:ascii="標楷體" w:eastAsia="標楷體" w:hAnsi="標楷體" w:hint="eastAsia"/>
                <w:sz w:val="18"/>
                <w:szCs w:val="20"/>
              </w:rPr>
              <w:t>20萬</w:t>
            </w:r>
            <w:r w:rsidRPr="00FD6211">
              <w:rPr>
                <w:rFonts w:ascii="標楷體" w:eastAsia="標楷體" w:hAnsi="標楷體" w:hint="eastAsia"/>
                <w:sz w:val="18"/>
                <w:szCs w:val="20"/>
              </w:rPr>
              <w:t>及新台幣</w:t>
            </w:r>
            <w:r>
              <w:rPr>
                <w:rFonts w:ascii="標楷體" w:eastAsia="標楷體" w:hAnsi="標楷體" w:hint="eastAsia"/>
                <w:sz w:val="18"/>
                <w:szCs w:val="20"/>
              </w:rPr>
              <w:t>2</w:t>
            </w:r>
            <w:r w:rsidRPr="00FD6211">
              <w:rPr>
                <w:rFonts w:ascii="標楷體" w:eastAsia="標楷體" w:hAnsi="標楷體" w:hint="eastAsia"/>
                <w:sz w:val="18"/>
                <w:szCs w:val="20"/>
              </w:rPr>
              <w:t>0,000元身故慰問金。</w:t>
            </w:r>
          </w:p>
        </w:tc>
      </w:tr>
      <w:tr w:rsidR="00133CC0" w:rsidRPr="00AA6E1E" w:rsidTr="00AC1086">
        <w:trPr>
          <w:trHeight w:val="896"/>
        </w:trPr>
        <w:tc>
          <w:tcPr>
            <w:tcW w:w="10551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3CC0" w:rsidRPr="00E015CE" w:rsidRDefault="00133CC0" w:rsidP="00D15345">
            <w:pPr>
              <w:snapToGrid w:val="0"/>
              <w:spacing w:beforeLines="10"/>
              <w:jc w:val="both"/>
              <w:rPr>
                <w:rFonts w:ascii="標楷體" w:eastAsia="標楷體" w:hAnsi="標楷體"/>
                <w:sz w:val="18"/>
                <w:szCs w:val="20"/>
              </w:rPr>
            </w:pPr>
            <w:r w:rsidRPr="00E015CE">
              <w:rPr>
                <w:rFonts w:ascii="標楷體" w:eastAsia="標楷體" w:hAnsi="標楷體" w:hint="eastAsia"/>
                <w:sz w:val="18"/>
                <w:szCs w:val="20"/>
              </w:rPr>
              <w:t>1. 互助人於契約生效後31日90日（含）內身故，且要助人無互助費繳款紀錄者，則不發放新台幣2,000元身故慰問金。</w:t>
            </w:r>
          </w:p>
          <w:p w:rsidR="00133CC0" w:rsidRPr="00E015CE" w:rsidRDefault="00133CC0" w:rsidP="00D15345">
            <w:pPr>
              <w:snapToGrid w:val="0"/>
              <w:spacing w:beforeLines="10"/>
              <w:ind w:left="270" w:hangingChars="150" w:hanging="270"/>
              <w:jc w:val="both"/>
              <w:rPr>
                <w:rFonts w:ascii="標楷體" w:eastAsia="標楷體" w:hAnsi="標楷體"/>
                <w:sz w:val="18"/>
                <w:szCs w:val="20"/>
              </w:rPr>
            </w:pPr>
            <w:r w:rsidRPr="00E015CE">
              <w:rPr>
                <w:rFonts w:ascii="標楷體" w:eastAsia="標楷體" w:hAnsi="標楷體" w:hint="eastAsia"/>
                <w:sz w:val="18"/>
                <w:szCs w:val="20"/>
              </w:rPr>
              <w:t xml:space="preserve">2. </w:t>
            </w:r>
            <w:r w:rsidRPr="004D59AA">
              <w:rPr>
                <w:rFonts w:ascii="標楷體" w:eastAsia="標楷體" w:hAnsi="標楷體" w:hint="eastAsia"/>
                <w:spacing w:val="4"/>
                <w:sz w:val="18"/>
                <w:szCs w:val="20"/>
              </w:rPr>
              <w:t>三年內身故之互助人如使用永豐公司推薦之殯葬禮儀服務，完成後受款人再額外領取圓滿專案禮儀慰問金新台幣15,000元；</w:t>
            </w:r>
            <w:r>
              <w:rPr>
                <w:rFonts w:ascii="標楷體" w:eastAsia="標楷體" w:hAnsi="標楷體" w:hint="eastAsia"/>
                <w:sz w:val="18"/>
                <w:szCs w:val="20"/>
              </w:rPr>
              <w:t>宜禮專案禮慰問金新台幣7,000元。</w:t>
            </w:r>
          </w:p>
          <w:p w:rsidR="00133CC0" w:rsidRDefault="00133CC0" w:rsidP="00D15345">
            <w:pPr>
              <w:snapToGrid w:val="0"/>
              <w:spacing w:beforeLines="10"/>
              <w:ind w:left="270" w:hangingChars="150" w:hanging="270"/>
              <w:jc w:val="both"/>
              <w:rPr>
                <w:rFonts w:ascii="標楷體" w:eastAsia="標楷體" w:hAnsi="標楷體"/>
                <w:sz w:val="18"/>
                <w:szCs w:val="20"/>
              </w:rPr>
            </w:pPr>
            <w:r w:rsidRPr="00E015CE">
              <w:rPr>
                <w:rFonts w:ascii="標楷體" w:eastAsia="標楷體" w:hAnsi="標楷體" w:hint="eastAsia"/>
                <w:sz w:val="18"/>
                <w:szCs w:val="20"/>
              </w:rPr>
              <w:t xml:space="preserve">3. </w:t>
            </w:r>
            <w:r w:rsidRPr="00C302AD">
              <w:rPr>
                <w:rFonts w:ascii="標楷體" w:eastAsia="標楷體" w:hAnsi="標楷體" w:hint="eastAsia"/>
                <w:spacing w:val="4"/>
                <w:sz w:val="18"/>
                <w:szCs w:val="20"/>
              </w:rPr>
              <w:t>滿額後身故之互助人如使用永豐公司推薦之殯葬禮儀服務，完成後受款人再額外領取圓滿專案禮儀慰問金新台幣20,000元；</w:t>
            </w:r>
            <w:r>
              <w:rPr>
                <w:rFonts w:ascii="標楷體" w:eastAsia="標楷體" w:hAnsi="標楷體" w:hint="eastAsia"/>
                <w:sz w:val="18"/>
                <w:szCs w:val="20"/>
              </w:rPr>
              <w:t>宜禮專案禮慰問金新台幣10,000元</w:t>
            </w:r>
            <w:r w:rsidRPr="00E015CE">
              <w:rPr>
                <w:rFonts w:ascii="標楷體" w:eastAsia="標楷體" w:hAnsi="標楷體" w:hint="eastAsia"/>
                <w:sz w:val="18"/>
                <w:szCs w:val="20"/>
              </w:rPr>
              <w:t>。</w:t>
            </w:r>
          </w:p>
          <w:p w:rsidR="00B92E6F" w:rsidRPr="00E015CE" w:rsidRDefault="00B92E6F" w:rsidP="00D15345">
            <w:pPr>
              <w:snapToGrid w:val="0"/>
              <w:spacing w:beforeLines="10"/>
              <w:ind w:left="270" w:hangingChars="150" w:hanging="270"/>
              <w:jc w:val="both"/>
              <w:rPr>
                <w:rFonts w:ascii="標楷體" w:eastAsia="標楷體" w:hAnsi="標楷體"/>
                <w:sz w:val="18"/>
                <w:szCs w:val="20"/>
              </w:rPr>
            </w:pPr>
            <w:r>
              <w:rPr>
                <w:rFonts w:ascii="標楷體" w:eastAsia="標楷體" w:hAnsi="標楷體" w:hint="eastAsia"/>
                <w:sz w:val="18"/>
                <w:szCs w:val="20"/>
              </w:rPr>
              <w:t xml:space="preserve">4. </w:t>
            </w:r>
            <w:r w:rsidRPr="00B92E6F">
              <w:rPr>
                <w:rFonts w:ascii="標楷體" w:eastAsia="標楷體" w:hAnsi="標楷體" w:hint="eastAsia"/>
                <w:sz w:val="18"/>
                <w:szCs w:val="20"/>
              </w:rPr>
              <w:t>若互助人同時參加永保專案/長安互助專案時，殯葬禮儀服務擇一補助。</w:t>
            </w:r>
          </w:p>
        </w:tc>
      </w:tr>
    </w:tbl>
    <w:p w:rsidR="001F7F6E" w:rsidRPr="00946715" w:rsidRDefault="00E71F6E" w:rsidP="00D15345">
      <w:pPr>
        <w:spacing w:beforeLines="50"/>
        <w:rPr>
          <w:rFonts w:ascii="標楷體" w:eastAsia="標楷體" w:hAnsi="標楷體"/>
          <w:sz w:val="26"/>
          <w:szCs w:val="26"/>
        </w:rPr>
      </w:pPr>
      <w:r w:rsidRPr="00946715">
        <w:rPr>
          <w:rFonts w:ascii="標楷體" w:eastAsia="標楷體" w:hAnsi="標楷體" w:hint="eastAsia"/>
          <w:sz w:val="26"/>
          <w:szCs w:val="26"/>
        </w:rPr>
        <w:t xml:space="preserve">◆ </w:t>
      </w:r>
      <w:r w:rsidR="00F76724" w:rsidRPr="00946715">
        <w:rPr>
          <w:rFonts w:ascii="標楷體" w:eastAsia="標楷體" w:hAnsi="標楷體" w:hint="eastAsia"/>
          <w:sz w:val="26"/>
          <w:szCs w:val="26"/>
        </w:rPr>
        <w:t>表二：身故互助金</w:t>
      </w:r>
    </w:p>
    <w:tbl>
      <w:tblPr>
        <w:tblStyle w:val="a3"/>
        <w:tblW w:w="10565" w:type="dxa"/>
        <w:tblCellMar>
          <w:left w:w="85" w:type="dxa"/>
          <w:right w:w="85" w:type="dxa"/>
        </w:tblCellMar>
        <w:tblLook w:val="04A0"/>
      </w:tblPr>
      <w:tblGrid>
        <w:gridCol w:w="821"/>
        <w:gridCol w:w="2245"/>
        <w:gridCol w:w="3712"/>
        <w:gridCol w:w="3787"/>
      </w:tblGrid>
      <w:tr w:rsidR="00622998" w:rsidRPr="00CC50A3" w:rsidTr="00133CC0">
        <w:trPr>
          <w:trHeight w:val="652"/>
        </w:trPr>
        <w:tc>
          <w:tcPr>
            <w:tcW w:w="3066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22998" w:rsidRPr="00B1414E" w:rsidRDefault="00622998" w:rsidP="00C6570C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1414E">
              <w:rPr>
                <w:rFonts w:ascii="標楷體" w:eastAsia="標楷體" w:hAnsi="標楷體" w:hint="eastAsia"/>
                <w:sz w:val="20"/>
                <w:szCs w:val="20"/>
              </w:rPr>
              <w:t>本互助契約生效時互助人之年齡</w:t>
            </w:r>
          </w:p>
          <w:p w:rsidR="00622998" w:rsidRPr="00B1414E" w:rsidRDefault="00622998" w:rsidP="00DF34B8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B1414E">
              <w:rPr>
                <w:rFonts w:ascii="標楷體" w:eastAsia="標楷體" w:hAnsi="標楷體" w:hint="eastAsia"/>
                <w:sz w:val="20"/>
                <w:szCs w:val="20"/>
              </w:rPr>
              <w:t>及要助人最高總繳互助費如下：</w:t>
            </w:r>
          </w:p>
        </w:tc>
        <w:tc>
          <w:tcPr>
            <w:tcW w:w="7499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22998" w:rsidRPr="00DD3543" w:rsidRDefault="00622998" w:rsidP="00622998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B1414E">
              <w:rPr>
                <w:rFonts w:ascii="標楷體" w:eastAsia="標楷體" w:hAnsi="標楷體" w:hint="eastAsia"/>
                <w:sz w:val="20"/>
                <w:szCs w:val="20"/>
              </w:rPr>
              <w:t>20歲以上（含）要助人最高總繳互助費為新台幣30萬元整</w:t>
            </w:r>
          </w:p>
        </w:tc>
      </w:tr>
      <w:tr w:rsidR="00133CC0" w:rsidRPr="004A6875" w:rsidTr="00133CC0">
        <w:trPr>
          <w:trHeight w:val="349"/>
        </w:trPr>
        <w:tc>
          <w:tcPr>
            <w:tcW w:w="821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133CC0" w:rsidRPr="00133CC0" w:rsidRDefault="00133CC0" w:rsidP="005C6C5F">
            <w:pPr>
              <w:ind w:left="113" w:right="113"/>
              <w:jc w:val="center"/>
              <w:rPr>
                <w:rFonts w:ascii="標楷體" w:eastAsia="標楷體" w:hAnsi="標楷體"/>
                <w:b/>
                <w:sz w:val="22"/>
                <w:szCs w:val="20"/>
              </w:rPr>
            </w:pPr>
            <w:r w:rsidRPr="00133CC0">
              <w:rPr>
                <w:rFonts w:ascii="標楷體" w:eastAsia="標楷體" w:hAnsi="標楷體" w:hint="eastAsia"/>
                <w:b/>
                <w:sz w:val="20"/>
                <w:szCs w:val="20"/>
              </w:rPr>
              <w:t>長安專案契約生效期間</w:t>
            </w:r>
          </w:p>
        </w:tc>
        <w:tc>
          <w:tcPr>
            <w:tcW w:w="2245" w:type="dxa"/>
            <w:vAlign w:val="center"/>
          </w:tcPr>
          <w:p w:rsidR="00133CC0" w:rsidRPr="00E015CE" w:rsidRDefault="00133CC0" w:rsidP="00045794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015CE">
              <w:rPr>
                <w:rFonts w:ascii="標楷體" w:eastAsia="標楷體" w:hAnsi="標楷體" w:hint="eastAsia"/>
                <w:sz w:val="20"/>
                <w:szCs w:val="20"/>
              </w:rPr>
              <w:t>31日－90日（含）內</w:t>
            </w:r>
          </w:p>
        </w:tc>
        <w:tc>
          <w:tcPr>
            <w:tcW w:w="7499" w:type="dxa"/>
            <w:gridSpan w:val="2"/>
            <w:tcBorders>
              <w:right w:val="single" w:sz="12" w:space="0" w:color="auto"/>
            </w:tcBorders>
            <w:vAlign w:val="center"/>
          </w:tcPr>
          <w:p w:rsidR="00133CC0" w:rsidRPr="00FD6211" w:rsidRDefault="00133CC0" w:rsidP="00B1414E">
            <w:pPr>
              <w:rPr>
                <w:rFonts w:ascii="標楷體" w:eastAsia="標楷體" w:hAnsi="標楷體"/>
                <w:sz w:val="18"/>
                <w:szCs w:val="20"/>
              </w:rPr>
            </w:pPr>
            <w:r w:rsidRPr="00FD6211">
              <w:rPr>
                <w:rFonts w:ascii="標楷體" w:eastAsia="標楷體" w:hAnsi="標楷體" w:hint="eastAsia"/>
                <w:sz w:val="18"/>
                <w:szCs w:val="20"/>
              </w:rPr>
              <w:t>受款人領取已繳互助費總額及新台幣2000元身故慰問金。</w:t>
            </w:r>
          </w:p>
        </w:tc>
      </w:tr>
      <w:tr w:rsidR="00133CC0" w:rsidRPr="004A6875" w:rsidTr="00133CC0">
        <w:trPr>
          <w:trHeight w:val="349"/>
        </w:trPr>
        <w:tc>
          <w:tcPr>
            <w:tcW w:w="821" w:type="dxa"/>
            <w:vMerge/>
            <w:tcBorders>
              <w:left w:val="single" w:sz="12" w:space="0" w:color="auto"/>
            </w:tcBorders>
          </w:tcPr>
          <w:p w:rsidR="00133CC0" w:rsidRPr="00E015CE" w:rsidRDefault="00133CC0" w:rsidP="005C6C5F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45" w:type="dxa"/>
            <w:vAlign w:val="center"/>
          </w:tcPr>
          <w:p w:rsidR="00133CC0" w:rsidRPr="00E015CE" w:rsidRDefault="00133CC0" w:rsidP="00045794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015CE">
              <w:rPr>
                <w:rFonts w:ascii="標楷體" w:eastAsia="標楷體" w:hAnsi="標楷體" w:hint="eastAsia"/>
                <w:sz w:val="20"/>
                <w:szCs w:val="20"/>
              </w:rPr>
              <w:t>91日－36個月</w:t>
            </w:r>
          </w:p>
        </w:tc>
        <w:tc>
          <w:tcPr>
            <w:tcW w:w="7499" w:type="dxa"/>
            <w:gridSpan w:val="2"/>
            <w:tcBorders>
              <w:right w:val="single" w:sz="12" w:space="0" w:color="auto"/>
            </w:tcBorders>
            <w:vAlign w:val="center"/>
          </w:tcPr>
          <w:p w:rsidR="00133CC0" w:rsidRPr="00B1414E" w:rsidRDefault="00133CC0" w:rsidP="00B1414E">
            <w:pPr>
              <w:rPr>
                <w:rFonts w:ascii="標楷體" w:eastAsia="標楷體" w:hAnsi="標楷體"/>
                <w:sz w:val="16"/>
                <w:szCs w:val="20"/>
              </w:rPr>
            </w:pPr>
            <w:r w:rsidRPr="00FD6211">
              <w:rPr>
                <w:rFonts w:ascii="標楷體" w:eastAsia="標楷體" w:hAnsi="標楷體" w:hint="eastAsia"/>
                <w:sz w:val="18"/>
                <w:szCs w:val="20"/>
              </w:rPr>
              <w:t>受款人領取已繳互助費總額x1.3倍領回身故慰問金。</w:t>
            </w:r>
          </w:p>
        </w:tc>
      </w:tr>
      <w:tr w:rsidR="00133CC0" w:rsidRPr="00AA6E1E" w:rsidTr="00133CC0">
        <w:trPr>
          <w:trHeight w:val="792"/>
        </w:trPr>
        <w:tc>
          <w:tcPr>
            <w:tcW w:w="821" w:type="dxa"/>
            <w:vMerge/>
            <w:tcBorders>
              <w:left w:val="single" w:sz="12" w:space="0" w:color="auto"/>
            </w:tcBorders>
          </w:tcPr>
          <w:p w:rsidR="00133CC0" w:rsidRPr="00E015CE" w:rsidRDefault="00133CC0" w:rsidP="005C6C5F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45" w:type="dxa"/>
            <w:vAlign w:val="center"/>
          </w:tcPr>
          <w:p w:rsidR="00133CC0" w:rsidRPr="001A65A3" w:rsidRDefault="00133CC0" w:rsidP="00045794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015CE">
              <w:rPr>
                <w:rFonts w:ascii="標楷體" w:eastAsia="標楷體" w:hAnsi="標楷體" w:hint="eastAsia"/>
                <w:sz w:val="20"/>
                <w:szCs w:val="20"/>
              </w:rPr>
              <w:t>37個月以上－滿額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30萬</w:t>
            </w:r>
          </w:p>
        </w:tc>
        <w:tc>
          <w:tcPr>
            <w:tcW w:w="3712" w:type="dxa"/>
            <w:tcBorders>
              <w:right w:val="single" w:sz="4" w:space="0" w:color="auto"/>
            </w:tcBorders>
            <w:vAlign w:val="center"/>
          </w:tcPr>
          <w:p w:rsidR="00133CC0" w:rsidRPr="00B1414E" w:rsidRDefault="00133CC0" w:rsidP="00D15345">
            <w:pPr>
              <w:snapToGrid w:val="0"/>
              <w:jc w:val="both"/>
              <w:rPr>
                <w:rFonts w:ascii="標楷體" w:eastAsia="標楷體" w:hAnsi="標楷體"/>
                <w:sz w:val="16"/>
                <w:szCs w:val="20"/>
              </w:rPr>
            </w:pPr>
            <w:r w:rsidRPr="00703840">
              <w:rPr>
                <w:rFonts w:ascii="標楷體" w:eastAsia="標楷體" w:hAnsi="標楷體" w:hint="eastAsia"/>
                <w:sz w:val="18"/>
                <w:szCs w:val="20"/>
              </w:rPr>
              <w:t>互助人</w:t>
            </w:r>
            <w:r w:rsidR="00D15345">
              <w:rPr>
                <w:rFonts w:ascii="標楷體" w:eastAsia="標楷體" w:hAnsi="標楷體" w:hint="eastAsia"/>
                <w:sz w:val="18"/>
                <w:szCs w:val="20"/>
              </w:rPr>
              <w:t>若</w:t>
            </w:r>
            <w:r w:rsidRPr="00703840">
              <w:rPr>
                <w:rFonts w:ascii="標楷體" w:eastAsia="標楷體" w:hAnsi="標楷體" w:hint="eastAsia"/>
                <w:sz w:val="18"/>
                <w:szCs w:val="20"/>
              </w:rPr>
              <w:t>使用永豐公司推薦之殯葬禮儀服務則受款人取新台幣300,000元互助金。</w:t>
            </w:r>
          </w:p>
        </w:tc>
        <w:tc>
          <w:tcPr>
            <w:tcW w:w="378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33CC0" w:rsidRPr="00B1414E" w:rsidRDefault="00133CC0" w:rsidP="00C302AD">
            <w:pPr>
              <w:snapToGrid w:val="0"/>
              <w:jc w:val="both"/>
              <w:rPr>
                <w:rFonts w:ascii="標楷體" w:eastAsia="標楷體" w:hAnsi="標楷體"/>
                <w:sz w:val="16"/>
                <w:szCs w:val="20"/>
              </w:rPr>
            </w:pPr>
            <w:r w:rsidRPr="00703840">
              <w:rPr>
                <w:rFonts w:ascii="標楷體" w:eastAsia="標楷體" w:hAnsi="標楷體" w:hint="eastAsia"/>
                <w:sz w:val="18"/>
                <w:szCs w:val="20"/>
              </w:rPr>
              <w:t>互助人</w:t>
            </w:r>
            <w:r w:rsidR="00D15345">
              <w:rPr>
                <w:rFonts w:ascii="標楷體" w:eastAsia="標楷體" w:hAnsi="標楷體" w:hint="eastAsia"/>
                <w:sz w:val="18"/>
                <w:szCs w:val="20"/>
              </w:rPr>
              <w:t>若</w:t>
            </w:r>
            <w:r w:rsidRPr="00703840">
              <w:rPr>
                <w:rFonts w:ascii="標楷體" w:eastAsia="標楷體" w:hAnsi="標楷體" w:hint="eastAsia"/>
                <w:sz w:val="18"/>
                <w:szCs w:val="20"/>
              </w:rPr>
              <w:t>未使用永豐公司推薦之殯葬禮儀服務則受款人領取新台幣270,000元互助金，或領回總繳互助費。</w:t>
            </w:r>
          </w:p>
        </w:tc>
      </w:tr>
      <w:tr w:rsidR="00133CC0" w:rsidRPr="00AA6E1E" w:rsidTr="00133CC0">
        <w:trPr>
          <w:trHeight w:val="251"/>
        </w:trPr>
        <w:tc>
          <w:tcPr>
            <w:tcW w:w="821" w:type="dxa"/>
            <w:vMerge/>
            <w:tcBorders>
              <w:left w:val="single" w:sz="12" w:space="0" w:color="auto"/>
            </w:tcBorders>
          </w:tcPr>
          <w:p w:rsidR="00133CC0" w:rsidRPr="00E015CE" w:rsidRDefault="00133CC0" w:rsidP="005C6C5F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245" w:type="dxa"/>
            <w:vAlign w:val="center"/>
          </w:tcPr>
          <w:p w:rsidR="00133CC0" w:rsidRPr="00E015CE" w:rsidRDefault="00133CC0" w:rsidP="0024704E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A65A3">
              <w:rPr>
                <w:rFonts w:ascii="標楷體" w:eastAsia="標楷體" w:hAnsi="標楷體" w:hint="eastAsia"/>
                <w:sz w:val="20"/>
                <w:szCs w:val="20"/>
              </w:rPr>
              <w:t>繳滿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Pr="001A65A3">
              <w:rPr>
                <w:rFonts w:ascii="標楷體" w:eastAsia="標楷體" w:hAnsi="標楷體" w:hint="eastAsia"/>
                <w:sz w:val="20"/>
                <w:szCs w:val="20"/>
              </w:rPr>
              <w:t>0萬不需再繳任何費用，終身保障。</w:t>
            </w:r>
          </w:p>
        </w:tc>
        <w:tc>
          <w:tcPr>
            <w:tcW w:w="7499" w:type="dxa"/>
            <w:gridSpan w:val="2"/>
            <w:tcBorders>
              <w:right w:val="single" w:sz="12" w:space="0" w:color="auto"/>
            </w:tcBorders>
            <w:vAlign w:val="center"/>
          </w:tcPr>
          <w:p w:rsidR="00133CC0" w:rsidRPr="00E015CE" w:rsidRDefault="00133CC0" w:rsidP="00133CC0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D6211">
              <w:rPr>
                <w:rFonts w:ascii="標楷體" w:eastAsia="標楷體" w:hAnsi="標楷體" w:hint="eastAsia"/>
                <w:sz w:val="18"/>
                <w:szCs w:val="20"/>
              </w:rPr>
              <w:t>受款人領取已繳互助費總額</w:t>
            </w:r>
            <w:r>
              <w:rPr>
                <w:rFonts w:ascii="標楷體" w:eastAsia="標楷體" w:hAnsi="標楷體" w:hint="eastAsia"/>
                <w:sz w:val="18"/>
                <w:szCs w:val="20"/>
              </w:rPr>
              <w:t>30萬</w:t>
            </w:r>
            <w:r w:rsidRPr="00FD6211">
              <w:rPr>
                <w:rFonts w:ascii="標楷體" w:eastAsia="標楷體" w:hAnsi="標楷體" w:hint="eastAsia"/>
                <w:sz w:val="18"/>
                <w:szCs w:val="20"/>
              </w:rPr>
              <w:t>及新台幣</w:t>
            </w:r>
            <w:r>
              <w:rPr>
                <w:rFonts w:ascii="標楷體" w:eastAsia="標楷體" w:hAnsi="標楷體" w:hint="eastAsia"/>
                <w:sz w:val="18"/>
                <w:szCs w:val="20"/>
              </w:rPr>
              <w:t>3</w:t>
            </w:r>
            <w:r w:rsidRPr="00FD6211">
              <w:rPr>
                <w:rFonts w:ascii="標楷體" w:eastAsia="標楷體" w:hAnsi="標楷體" w:hint="eastAsia"/>
                <w:sz w:val="18"/>
                <w:szCs w:val="20"/>
              </w:rPr>
              <w:t>0,000元身故慰問金。</w:t>
            </w:r>
          </w:p>
        </w:tc>
      </w:tr>
      <w:tr w:rsidR="00133CC0" w:rsidRPr="00F640E6" w:rsidTr="00B27F52">
        <w:trPr>
          <w:trHeight w:val="874"/>
        </w:trPr>
        <w:tc>
          <w:tcPr>
            <w:tcW w:w="10565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3CC0" w:rsidRPr="00E015CE" w:rsidRDefault="00133CC0" w:rsidP="00C302AD">
            <w:pPr>
              <w:jc w:val="both"/>
              <w:rPr>
                <w:rFonts w:ascii="標楷體" w:eastAsia="標楷體" w:hAnsi="標楷體"/>
                <w:sz w:val="18"/>
                <w:szCs w:val="16"/>
              </w:rPr>
            </w:pPr>
            <w:r w:rsidRPr="00E015CE">
              <w:rPr>
                <w:rFonts w:ascii="標楷體" w:eastAsia="標楷體" w:hAnsi="標楷體" w:hint="eastAsia"/>
                <w:sz w:val="18"/>
                <w:szCs w:val="16"/>
              </w:rPr>
              <w:t>1. 互助人於契約生效後31日90日（含）內身故，且要助人無互助費繳款紀錄者，則不發放新台幣2,000元身故慰問金。</w:t>
            </w:r>
          </w:p>
          <w:p w:rsidR="00133CC0" w:rsidRPr="00E015CE" w:rsidRDefault="00133CC0" w:rsidP="00C302AD">
            <w:pPr>
              <w:snapToGrid w:val="0"/>
              <w:ind w:left="270" w:hangingChars="150" w:hanging="270"/>
              <w:jc w:val="both"/>
              <w:rPr>
                <w:rFonts w:ascii="標楷體" w:eastAsia="標楷體" w:hAnsi="標楷體"/>
                <w:sz w:val="18"/>
                <w:szCs w:val="20"/>
              </w:rPr>
            </w:pPr>
            <w:r w:rsidRPr="00E015CE">
              <w:rPr>
                <w:rFonts w:ascii="標楷體" w:eastAsia="標楷體" w:hAnsi="標楷體" w:hint="eastAsia"/>
                <w:sz w:val="18"/>
                <w:szCs w:val="16"/>
              </w:rPr>
              <w:t xml:space="preserve">2. </w:t>
            </w:r>
            <w:r w:rsidRPr="00C302AD">
              <w:rPr>
                <w:rFonts w:ascii="標楷體" w:eastAsia="標楷體" w:hAnsi="標楷體" w:hint="eastAsia"/>
                <w:spacing w:val="4"/>
                <w:sz w:val="18"/>
                <w:szCs w:val="20"/>
              </w:rPr>
              <w:t>三年內身故之互助人如使用永豐公司推薦之殯葬禮儀服務，完成後受款人再額外領取圓滿專案禮儀慰問金新台幣15,000元；</w:t>
            </w:r>
            <w:r>
              <w:rPr>
                <w:rFonts w:ascii="標楷體" w:eastAsia="標楷體" w:hAnsi="標楷體" w:hint="eastAsia"/>
                <w:sz w:val="18"/>
                <w:szCs w:val="20"/>
              </w:rPr>
              <w:t>宜禮專案禮慰問金新台幣7,000元。</w:t>
            </w:r>
          </w:p>
          <w:p w:rsidR="00133CC0" w:rsidRDefault="00133CC0" w:rsidP="00D15345">
            <w:pPr>
              <w:snapToGrid w:val="0"/>
              <w:spacing w:beforeLines="10"/>
              <w:ind w:left="270" w:hangingChars="150" w:hanging="270"/>
              <w:jc w:val="both"/>
              <w:rPr>
                <w:rFonts w:ascii="標楷體" w:eastAsia="標楷體" w:hAnsi="標楷體"/>
                <w:sz w:val="18"/>
                <w:szCs w:val="20"/>
              </w:rPr>
            </w:pPr>
            <w:r w:rsidRPr="00E015CE">
              <w:rPr>
                <w:rFonts w:ascii="標楷體" w:eastAsia="標楷體" w:hAnsi="標楷體" w:hint="eastAsia"/>
                <w:sz w:val="18"/>
                <w:szCs w:val="20"/>
              </w:rPr>
              <w:t xml:space="preserve">3. </w:t>
            </w:r>
            <w:r w:rsidRPr="00C302AD">
              <w:rPr>
                <w:rFonts w:ascii="標楷體" w:eastAsia="標楷體" w:hAnsi="標楷體" w:hint="eastAsia"/>
                <w:spacing w:val="4"/>
                <w:sz w:val="18"/>
                <w:szCs w:val="20"/>
              </w:rPr>
              <w:t>滿額後身故之互助人如使用永豐公司推薦之殯葬禮儀服務，完成後受款人再額外領取圓滿專案禮儀慰問金新台幣20,000元；</w:t>
            </w:r>
            <w:r>
              <w:rPr>
                <w:rFonts w:ascii="標楷體" w:eastAsia="標楷體" w:hAnsi="標楷體" w:hint="eastAsia"/>
                <w:sz w:val="18"/>
                <w:szCs w:val="20"/>
              </w:rPr>
              <w:t>宜禮專案禮慰問金新台幣10,000元</w:t>
            </w:r>
            <w:r w:rsidRPr="00E015CE">
              <w:rPr>
                <w:rFonts w:ascii="標楷體" w:eastAsia="標楷體" w:hAnsi="標楷體" w:hint="eastAsia"/>
                <w:sz w:val="18"/>
                <w:szCs w:val="20"/>
              </w:rPr>
              <w:t>。</w:t>
            </w:r>
          </w:p>
          <w:p w:rsidR="00B92E6F" w:rsidRPr="00E015CE" w:rsidRDefault="00B92E6F" w:rsidP="00D15345">
            <w:pPr>
              <w:snapToGrid w:val="0"/>
              <w:spacing w:beforeLines="10"/>
              <w:ind w:left="270" w:hangingChars="150" w:hanging="270"/>
              <w:jc w:val="both"/>
              <w:rPr>
                <w:rFonts w:ascii="標楷體" w:eastAsia="標楷體" w:hAnsi="標楷體"/>
                <w:sz w:val="18"/>
                <w:szCs w:val="20"/>
              </w:rPr>
            </w:pPr>
            <w:r>
              <w:rPr>
                <w:rFonts w:ascii="標楷體" w:eastAsia="標楷體" w:hAnsi="標楷體" w:hint="eastAsia"/>
                <w:sz w:val="18"/>
                <w:szCs w:val="20"/>
              </w:rPr>
              <w:t xml:space="preserve">4. </w:t>
            </w:r>
            <w:r w:rsidRPr="00B92E6F">
              <w:rPr>
                <w:rFonts w:ascii="標楷體" w:eastAsia="標楷體" w:hAnsi="標楷體" w:hint="eastAsia"/>
                <w:sz w:val="18"/>
              </w:rPr>
              <w:t>若互助人同時參加永保專案/長安互助專案時，殯葬禮儀服務擇一補助。</w:t>
            </w:r>
          </w:p>
        </w:tc>
      </w:tr>
      <w:tr w:rsidR="00906591" w:rsidTr="00B1414E">
        <w:trPr>
          <w:trHeight w:val="251"/>
        </w:trPr>
        <w:tc>
          <w:tcPr>
            <w:tcW w:w="10565" w:type="dxa"/>
            <w:gridSpan w:val="4"/>
            <w:tcBorders>
              <w:left w:val="nil"/>
              <w:bottom w:val="single" w:sz="12" w:space="0" w:color="auto"/>
              <w:right w:val="nil"/>
            </w:tcBorders>
          </w:tcPr>
          <w:p w:rsidR="002775B6" w:rsidRPr="005060CB" w:rsidRDefault="002775B6" w:rsidP="00642EFA">
            <w:pPr>
              <w:snapToGrid w:val="0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775B6" w:rsidRPr="00AA6E1E" w:rsidTr="004603A8">
        <w:trPr>
          <w:trHeight w:val="1580"/>
        </w:trPr>
        <w:tc>
          <w:tcPr>
            <w:tcW w:w="1056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75B6" w:rsidRPr="00AA6E1E" w:rsidRDefault="002775B6" w:rsidP="00AA6E1E">
            <w:pPr>
              <w:rPr>
                <w:rFonts w:ascii="標楷體" w:eastAsia="標楷體" w:hAnsi="標楷體"/>
                <w:b/>
                <w:i/>
                <w:szCs w:val="20"/>
                <w:u w:val="double"/>
              </w:rPr>
            </w:pPr>
            <w:r w:rsidRPr="00DA3420">
              <w:rPr>
                <w:rFonts w:ascii="標楷體" w:eastAsia="標楷體" w:hAnsi="標楷體" w:hint="eastAsia"/>
                <w:b/>
                <w:i/>
                <w:szCs w:val="20"/>
                <w:u w:val="double"/>
              </w:rPr>
              <w:t>◎永保專案與長安專案附註說明</w:t>
            </w:r>
          </w:p>
          <w:p w:rsidR="002775B6" w:rsidRDefault="008B59A4" w:rsidP="00D15345">
            <w:pPr>
              <w:snapToGrid w:val="0"/>
              <w:spacing w:beforeLines="20"/>
              <w:ind w:leftChars="50" w:left="620" w:hangingChars="250" w:hanging="500"/>
              <w:rPr>
                <w:rFonts w:ascii="標楷體" w:eastAsia="標楷體" w:hAnsi="標楷體"/>
                <w:spacing w:val="-6"/>
                <w:sz w:val="20"/>
                <w:szCs w:val="20"/>
              </w:rPr>
            </w:pPr>
            <w:r w:rsidRPr="00703840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703840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  <w:r w:rsidR="002775B6" w:rsidRPr="00703840">
              <w:rPr>
                <w:rFonts w:ascii="標楷體" w:eastAsia="標楷體" w:hAnsi="標楷體" w:hint="eastAsia"/>
                <w:spacing w:val="-6"/>
                <w:sz w:val="20"/>
                <w:szCs w:val="20"/>
              </w:rPr>
              <w:t>要助人連續二次逾期繳費，經雙掛號催繳仍未繳納者，視為終止契約。契約終止後不得請求返還已繳交之任何費用。</w:t>
            </w:r>
          </w:p>
          <w:p w:rsidR="0061173E" w:rsidRPr="00703840" w:rsidRDefault="008B59A4" w:rsidP="00D15345">
            <w:pPr>
              <w:snapToGrid w:val="0"/>
              <w:spacing w:beforeLines="20"/>
              <w:ind w:leftChars="50" w:left="620" w:hangingChars="250" w:hanging="500"/>
              <w:rPr>
                <w:rFonts w:ascii="標楷體" w:eastAsia="標楷體" w:hAnsi="標楷體"/>
                <w:spacing w:val="-6"/>
                <w:sz w:val="20"/>
                <w:szCs w:val="20"/>
              </w:rPr>
            </w:pPr>
            <w:r w:rsidRPr="00703840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703840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  <w:r w:rsidRPr="008B59A4">
              <w:rPr>
                <w:rFonts w:ascii="標楷體" w:eastAsia="標楷體" w:hAnsi="標楷體" w:hint="eastAsia"/>
                <w:sz w:val="20"/>
                <w:szCs w:val="20"/>
              </w:rPr>
              <w:t>互助人於契約生效後31-90日(含)身故、且要助人無互助費繳納紀錄者，則不發放慰問金。</w:t>
            </w:r>
          </w:p>
          <w:p w:rsidR="002775B6" w:rsidRPr="00703840" w:rsidRDefault="002775B6" w:rsidP="00D15345">
            <w:pPr>
              <w:snapToGrid w:val="0"/>
              <w:spacing w:beforeLines="10"/>
              <w:ind w:leftChars="50" w:left="120"/>
              <w:rPr>
                <w:rFonts w:ascii="標楷體" w:eastAsia="標楷體" w:hAnsi="標楷體"/>
                <w:sz w:val="20"/>
                <w:szCs w:val="20"/>
              </w:rPr>
            </w:pPr>
            <w:r w:rsidRPr="00703840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="008B59A4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Pr="00703840">
              <w:rPr>
                <w:rFonts w:ascii="標楷體" w:eastAsia="標楷體" w:hAnsi="標楷體" w:hint="eastAsia"/>
                <w:sz w:val="20"/>
                <w:szCs w:val="20"/>
              </w:rPr>
              <w:t>）受款人領取之互助金(含慰問金)，永豐公司將依法開立年度所得扣繳憑單。</w:t>
            </w:r>
          </w:p>
          <w:p w:rsidR="002775B6" w:rsidRPr="00703840" w:rsidRDefault="002775B6" w:rsidP="00D15345">
            <w:pPr>
              <w:snapToGrid w:val="0"/>
              <w:spacing w:beforeLines="10"/>
              <w:ind w:leftChars="50" w:left="120"/>
              <w:rPr>
                <w:rFonts w:ascii="標楷體" w:eastAsia="標楷體" w:hAnsi="標楷體"/>
                <w:sz w:val="20"/>
                <w:szCs w:val="20"/>
              </w:rPr>
            </w:pPr>
            <w:r w:rsidRPr="00703840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="008B59A4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Pr="00703840">
              <w:rPr>
                <w:rFonts w:ascii="標楷體" w:eastAsia="標楷體" w:hAnsi="標楷體" w:hint="eastAsia"/>
                <w:sz w:val="20"/>
                <w:szCs w:val="20"/>
              </w:rPr>
              <w:t>）受款人與要助人為同一人時，扣繳數額應扣除要助人已交付互助費。</w:t>
            </w:r>
          </w:p>
          <w:p w:rsidR="002775B6" w:rsidRPr="00AA6E1E" w:rsidRDefault="009C1D1E" w:rsidP="00D15345">
            <w:pPr>
              <w:snapToGrid w:val="0"/>
              <w:spacing w:beforeLines="10" w:afterLines="10"/>
              <w:ind w:leftChars="50" w:left="120"/>
              <w:rPr>
                <w:rFonts w:ascii="標楷體" w:eastAsia="標楷體" w:hAnsi="標楷體"/>
                <w:sz w:val="22"/>
                <w:szCs w:val="20"/>
              </w:rPr>
            </w:pPr>
            <w:r>
              <w:rPr>
                <w:rFonts w:ascii="標楷體" w:eastAsia="標楷體" w:hAnsi="標楷體" w:hint="eastAsia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5327015</wp:posOffset>
                  </wp:positionH>
                  <wp:positionV relativeFrom="paragraph">
                    <wp:posOffset>164811</wp:posOffset>
                  </wp:positionV>
                  <wp:extent cx="1177636" cy="1167240"/>
                  <wp:effectExtent l="19050" t="0" r="3464" b="0"/>
                  <wp:wrapNone/>
                  <wp:docPr id="3" name="圖片 2" descr="C:\Users\Administrator\Desktop\圖片\公司QRcod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istrator\Desktop\圖片\公司QRcod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8402" cy="11679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775B6" w:rsidRPr="00703840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="008B59A4"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  <w:r w:rsidR="002775B6" w:rsidRPr="00703840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  <w:r w:rsidR="00AA6E1E" w:rsidRPr="00703840">
              <w:rPr>
                <w:rFonts w:ascii="標楷體" w:eastAsia="標楷體" w:hAnsi="標楷體" w:hint="eastAsia"/>
                <w:sz w:val="20"/>
                <w:szCs w:val="20"/>
              </w:rPr>
              <w:t>身故之互助人如使用永豐公司推薦之殯葬禮儀服務，完成後再領取禮儀補助金。</w:t>
            </w:r>
          </w:p>
        </w:tc>
      </w:tr>
    </w:tbl>
    <w:p w:rsidR="005256FD" w:rsidRPr="00851A51" w:rsidRDefault="00851A51" w:rsidP="00F93187">
      <w:pPr>
        <w:snapToGrid w:val="0"/>
        <w:spacing w:beforeLines="400"/>
        <w:jc w:val="center"/>
        <w:rPr>
          <w:sz w:val="28"/>
          <w:szCs w:val="28"/>
        </w:rPr>
      </w:pPr>
      <w:r w:rsidRPr="009C1D1E">
        <w:rPr>
          <w:rFonts w:ascii="標楷體" w:eastAsia="標楷體" w:hAnsi="標楷體" w:hint="eastAsia"/>
          <w:sz w:val="28"/>
          <w:szCs w:val="28"/>
        </w:rPr>
        <w:t>要助人親簽</w:t>
      </w:r>
      <w:r w:rsidRPr="00DF34B8">
        <w:rPr>
          <w:rFonts w:hint="eastAsia"/>
          <w:sz w:val="28"/>
          <w:szCs w:val="28"/>
        </w:rPr>
        <w:t>：</w:t>
      </w:r>
      <w:r w:rsidRPr="00DF34B8">
        <w:rPr>
          <w:rFonts w:hint="eastAsia"/>
          <w:sz w:val="28"/>
          <w:szCs w:val="28"/>
          <w:u w:val="single"/>
        </w:rPr>
        <w:t xml:space="preserve">           </w:t>
      </w:r>
      <w:r>
        <w:rPr>
          <w:rFonts w:hint="eastAsia"/>
          <w:sz w:val="28"/>
          <w:szCs w:val="28"/>
          <w:u w:val="single"/>
        </w:rPr>
        <w:t>_</w:t>
      </w:r>
      <w:r w:rsidRPr="00DF34B8">
        <w:rPr>
          <w:rFonts w:hint="eastAsia"/>
          <w:sz w:val="28"/>
          <w:szCs w:val="28"/>
          <w:u w:val="single"/>
        </w:rPr>
        <w:t xml:space="preserve">  </w:t>
      </w:r>
      <w:r w:rsidRPr="00DF34B8"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 xml:space="preserve"> </w:t>
      </w:r>
      <w:r w:rsidRPr="009C1D1E">
        <w:rPr>
          <w:rFonts w:ascii="標楷體" w:eastAsia="標楷體" w:hAnsi="標楷體" w:hint="eastAsia"/>
          <w:sz w:val="28"/>
          <w:szCs w:val="28"/>
        </w:rPr>
        <w:t>業務人員親簽</w:t>
      </w:r>
      <w:r w:rsidRPr="00DF34B8">
        <w:rPr>
          <w:rFonts w:hint="eastAsia"/>
          <w:sz w:val="28"/>
          <w:szCs w:val="28"/>
        </w:rPr>
        <w:t>：</w:t>
      </w:r>
      <w:r w:rsidRPr="00DF34B8">
        <w:rPr>
          <w:rFonts w:hint="eastAsia"/>
          <w:sz w:val="28"/>
          <w:szCs w:val="28"/>
          <w:u w:val="single"/>
        </w:rPr>
        <w:t xml:space="preserve">              </w:t>
      </w:r>
      <w:r w:rsidRPr="00DF34B8">
        <w:rPr>
          <w:rFonts w:hint="eastAsia"/>
          <w:sz w:val="28"/>
          <w:szCs w:val="28"/>
        </w:rPr>
        <w:t xml:space="preserve">   </w:t>
      </w:r>
      <w:r w:rsidRPr="00851A51">
        <w:rPr>
          <w:rFonts w:ascii="標楷體" w:eastAsia="標楷體" w:hAnsi="標楷體" w:hint="eastAsia"/>
          <w:sz w:val="18"/>
          <w:szCs w:val="28"/>
        </w:rPr>
        <w:t>歡迎加入永豐安家寶</w:t>
      </w:r>
    </w:p>
    <w:sectPr w:rsidR="005256FD" w:rsidRPr="00851A51" w:rsidSect="00851A51">
      <w:headerReference w:type="default" r:id="rId8"/>
      <w:pgSz w:w="11906" w:h="16838"/>
      <w:pgMar w:top="397" w:right="851" w:bottom="397" w:left="851" w:header="227" w:footer="851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53B6" w:rsidRDefault="001853B6" w:rsidP="004A6875">
      <w:r>
        <w:separator/>
      </w:r>
    </w:p>
  </w:endnote>
  <w:endnote w:type="continuationSeparator" w:id="0">
    <w:p w:rsidR="001853B6" w:rsidRDefault="001853B6" w:rsidP="004A68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53B6" w:rsidRDefault="001853B6" w:rsidP="004A6875">
      <w:r>
        <w:separator/>
      </w:r>
    </w:p>
  </w:footnote>
  <w:footnote w:type="continuationSeparator" w:id="0">
    <w:p w:rsidR="001853B6" w:rsidRDefault="001853B6" w:rsidP="004A68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8AF" w:rsidRPr="00B67CC5" w:rsidRDefault="001A48AF">
    <w:pPr>
      <w:pStyle w:val="a6"/>
      <w:rPr>
        <w:rFonts w:ascii="Arial Rounded MT Bold" w:hAnsi="Arial Rounded MT Bold"/>
        <w:sz w:val="16"/>
      </w:rPr>
    </w:pPr>
    <w:r>
      <w:rPr>
        <w:rFonts w:hint="eastAsia"/>
      </w:rPr>
      <w:tab/>
    </w:r>
    <w:r>
      <w:rPr>
        <w:rFonts w:hint="eastAsia"/>
      </w:rPr>
      <w:tab/>
      <w:t xml:space="preserve">     </w:t>
    </w:r>
    <w:r>
      <w:ptab w:relativeTo="margin" w:alignment="right" w:leader="none"/>
    </w:r>
    <w:r w:rsidRPr="00B67CC5">
      <w:rPr>
        <w:rFonts w:ascii="Arial Rounded MT Bold" w:hAnsi="Arial Rounded MT Bold"/>
        <w:sz w:val="16"/>
      </w:rPr>
      <w:t>2018</w:t>
    </w:r>
    <w:r w:rsidRPr="00B67CC5">
      <w:rPr>
        <w:rFonts w:ascii="Arial Rounded MT Bold"/>
        <w:sz w:val="16"/>
      </w:rPr>
      <w:t>年</w:t>
    </w:r>
    <w:r w:rsidRPr="00B67CC5">
      <w:rPr>
        <w:rFonts w:ascii="Arial Rounded MT Bold" w:hAnsi="Arial Rounded MT Bold"/>
        <w:sz w:val="16"/>
      </w:rPr>
      <w:t>01</w:t>
    </w:r>
    <w:r w:rsidRPr="00B67CC5">
      <w:rPr>
        <w:rFonts w:ascii="Arial Rounded MT Bold"/>
        <w:sz w:val="16"/>
      </w:rPr>
      <w:t>月</w:t>
    </w:r>
    <w:r w:rsidRPr="00B67CC5">
      <w:rPr>
        <w:rFonts w:ascii="Arial Rounded MT Bold" w:hAnsi="Arial Rounded MT Bold"/>
        <w:sz w:val="16"/>
      </w:rPr>
      <w:t>15</w:t>
    </w:r>
    <w:r w:rsidRPr="00B67CC5">
      <w:rPr>
        <w:rFonts w:ascii="Arial Rounded MT Bold"/>
        <w:sz w:val="16"/>
      </w:rPr>
      <w:t>版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93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7F6E"/>
    <w:rsid w:val="00005C91"/>
    <w:rsid w:val="00016471"/>
    <w:rsid w:val="00025EB5"/>
    <w:rsid w:val="000740BD"/>
    <w:rsid w:val="000A2284"/>
    <w:rsid w:val="000C0ACA"/>
    <w:rsid w:val="000C16E5"/>
    <w:rsid w:val="000C5AE2"/>
    <w:rsid w:val="000D3F47"/>
    <w:rsid w:val="000F2C39"/>
    <w:rsid w:val="000F4549"/>
    <w:rsid w:val="00100A7F"/>
    <w:rsid w:val="00104D5B"/>
    <w:rsid w:val="001105A3"/>
    <w:rsid w:val="00117027"/>
    <w:rsid w:val="0012545D"/>
    <w:rsid w:val="00127584"/>
    <w:rsid w:val="00133CC0"/>
    <w:rsid w:val="00161C62"/>
    <w:rsid w:val="001853B6"/>
    <w:rsid w:val="001A48AF"/>
    <w:rsid w:val="001A65A3"/>
    <w:rsid w:val="001A7329"/>
    <w:rsid w:val="001B43BB"/>
    <w:rsid w:val="001B4705"/>
    <w:rsid w:val="001C2C37"/>
    <w:rsid w:val="001F7F6E"/>
    <w:rsid w:val="00210B4B"/>
    <w:rsid w:val="00214544"/>
    <w:rsid w:val="0024382B"/>
    <w:rsid w:val="0024704E"/>
    <w:rsid w:val="002605A9"/>
    <w:rsid w:val="00265787"/>
    <w:rsid w:val="002775B6"/>
    <w:rsid w:val="002903B3"/>
    <w:rsid w:val="00350540"/>
    <w:rsid w:val="003579A1"/>
    <w:rsid w:val="003931DE"/>
    <w:rsid w:val="003E13C6"/>
    <w:rsid w:val="003F3A8A"/>
    <w:rsid w:val="00422EE3"/>
    <w:rsid w:val="004603A8"/>
    <w:rsid w:val="004977FB"/>
    <w:rsid w:val="004A6875"/>
    <w:rsid w:val="004D59AA"/>
    <w:rsid w:val="004E2F67"/>
    <w:rsid w:val="004E5D76"/>
    <w:rsid w:val="005060CB"/>
    <w:rsid w:val="00514E65"/>
    <w:rsid w:val="005256FD"/>
    <w:rsid w:val="0053270A"/>
    <w:rsid w:val="0057266C"/>
    <w:rsid w:val="00584BE5"/>
    <w:rsid w:val="005C36B7"/>
    <w:rsid w:val="005C6C5F"/>
    <w:rsid w:val="005C7775"/>
    <w:rsid w:val="005E0C3E"/>
    <w:rsid w:val="0061173E"/>
    <w:rsid w:val="00621F17"/>
    <w:rsid w:val="00622998"/>
    <w:rsid w:val="00642D52"/>
    <w:rsid w:val="00642EFA"/>
    <w:rsid w:val="0064621B"/>
    <w:rsid w:val="00671CC9"/>
    <w:rsid w:val="0067304F"/>
    <w:rsid w:val="00690FDC"/>
    <w:rsid w:val="006A0DEB"/>
    <w:rsid w:val="006C2520"/>
    <w:rsid w:val="00703840"/>
    <w:rsid w:val="007314C2"/>
    <w:rsid w:val="00767F3C"/>
    <w:rsid w:val="00772F22"/>
    <w:rsid w:val="007A3B88"/>
    <w:rsid w:val="007A3CB3"/>
    <w:rsid w:val="007D0887"/>
    <w:rsid w:val="007E7F37"/>
    <w:rsid w:val="00851A51"/>
    <w:rsid w:val="00865216"/>
    <w:rsid w:val="00880AF1"/>
    <w:rsid w:val="00890CF0"/>
    <w:rsid w:val="008B59A4"/>
    <w:rsid w:val="008C0FEC"/>
    <w:rsid w:val="008F4088"/>
    <w:rsid w:val="00905EE2"/>
    <w:rsid w:val="00906591"/>
    <w:rsid w:val="00946715"/>
    <w:rsid w:val="00964DB3"/>
    <w:rsid w:val="009A1963"/>
    <w:rsid w:val="009C1D1E"/>
    <w:rsid w:val="009F7730"/>
    <w:rsid w:val="00A41E1F"/>
    <w:rsid w:val="00A459C8"/>
    <w:rsid w:val="00A61B83"/>
    <w:rsid w:val="00AA1BE9"/>
    <w:rsid w:val="00AA6E1E"/>
    <w:rsid w:val="00AC2E29"/>
    <w:rsid w:val="00AF2677"/>
    <w:rsid w:val="00B11E6D"/>
    <w:rsid w:val="00B1414E"/>
    <w:rsid w:val="00B173CF"/>
    <w:rsid w:val="00B17EA3"/>
    <w:rsid w:val="00B3206B"/>
    <w:rsid w:val="00B420CD"/>
    <w:rsid w:val="00B67CC5"/>
    <w:rsid w:val="00B855F3"/>
    <w:rsid w:val="00B92E6F"/>
    <w:rsid w:val="00BA6B92"/>
    <w:rsid w:val="00BC4461"/>
    <w:rsid w:val="00BD30B1"/>
    <w:rsid w:val="00BD764B"/>
    <w:rsid w:val="00BF6958"/>
    <w:rsid w:val="00C12749"/>
    <w:rsid w:val="00C21042"/>
    <w:rsid w:val="00C302AD"/>
    <w:rsid w:val="00C33F7D"/>
    <w:rsid w:val="00C348D6"/>
    <w:rsid w:val="00C3630E"/>
    <w:rsid w:val="00C519E2"/>
    <w:rsid w:val="00C6570C"/>
    <w:rsid w:val="00C65781"/>
    <w:rsid w:val="00C70A90"/>
    <w:rsid w:val="00C95162"/>
    <w:rsid w:val="00CC0CEA"/>
    <w:rsid w:val="00CC2ECC"/>
    <w:rsid w:val="00CC50A3"/>
    <w:rsid w:val="00CD0339"/>
    <w:rsid w:val="00D048BC"/>
    <w:rsid w:val="00D062FF"/>
    <w:rsid w:val="00D12A84"/>
    <w:rsid w:val="00D15345"/>
    <w:rsid w:val="00D2454B"/>
    <w:rsid w:val="00D5206B"/>
    <w:rsid w:val="00D5283E"/>
    <w:rsid w:val="00D5652D"/>
    <w:rsid w:val="00D72990"/>
    <w:rsid w:val="00D737DB"/>
    <w:rsid w:val="00DA3420"/>
    <w:rsid w:val="00DD3543"/>
    <w:rsid w:val="00DE05EC"/>
    <w:rsid w:val="00DE7F9A"/>
    <w:rsid w:val="00DF0F6A"/>
    <w:rsid w:val="00DF34B8"/>
    <w:rsid w:val="00E015CE"/>
    <w:rsid w:val="00E33384"/>
    <w:rsid w:val="00E34946"/>
    <w:rsid w:val="00E37720"/>
    <w:rsid w:val="00E43955"/>
    <w:rsid w:val="00E71F6E"/>
    <w:rsid w:val="00E87D74"/>
    <w:rsid w:val="00EA6021"/>
    <w:rsid w:val="00EC1107"/>
    <w:rsid w:val="00EC7992"/>
    <w:rsid w:val="00EE4084"/>
    <w:rsid w:val="00F02F44"/>
    <w:rsid w:val="00F34471"/>
    <w:rsid w:val="00F640E6"/>
    <w:rsid w:val="00F65474"/>
    <w:rsid w:val="00F76724"/>
    <w:rsid w:val="00F922DE"/>
    <w:rsid w:val="00F93187"/>
    <w:rsid w:val="00FA039B"/>
    <w:rsid w:val="00FD62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C3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7F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E2F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4E2F6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A68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A6875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4A68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4A6875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5A8915-D315-4C9E-A019-8BFA2BEBA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2138</TotalTime>
  <Pages>1</Pages>
  <Words>232</Words>
  <Characters>1323</Characters>
  <Application>Microsoft Office Word</Application>
  <DocSecurity>0</DocSecurity>
  <Lines>11</Lines>
  <Paragraphs>3</Paragraphs>
  <ScaleCrop>false</ScaleCrop>
  <Company>C.M.T</Company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67</cp:revision>
  <cp:lastPrinted>2017-11-24T02:50:00Z</cp:lastPrinted>
  <dcterms:created xsi:type="dcterms:W3CDTF">2017-07-03T02:46:00Z</dcterms:created>
  <dcterms:modified xsi:type="dcterms:W3CDTF">2018-01-11T08:03:00Z</dcterms:modified>
</cp:coreProperties>
</file>